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C" w:rsidRDefault="003045F5" w:rsidP="00DD47C4">
      <w:pPr>
        <w:pStyle w:val="KeinLeerraum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>Text 4</w:t>
      </w:r>
      <w:r w:rsidR="0001332D">
        <w:rPr>
          <w:rFonts w:ascii="Arial" w:hAnsi="Arial" w:cs="Arial"/>
          <w:b/>
          <w:i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i/>
          <w:szCs w:val="24"/>
        </w:rPr>
        <w:t xml:space="preserve">/2013: </w:t>
      </w:r>
      <w:r w:rsidR="00DB0AF0">
        <w:rPr>
          <w:rFonts w:ascii="Arial" w:hAnsi="Arial" w:cs="Arial"/>
          <w:b/>
          <w:szCs w:val="24"/>
        </w:rPr>
        <w:t>Ein Jesuit nennt sich Franziskus.</w:t>
      </w:r>
    </w:p>
    <w:p w:rsidR="00DB0AF0" w:rsidRDefault="00DB0AF0" w:rsidP="00DD47C4">
      <w:pPr>
        <w:pStyle w:val="KeinLeerraum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Erwartungen an den neuen Papst</w:t>
      </w:r>
      <w:r w:rsidR="00F76910">
        <w:rPr>
          <w:rFonts w:ascii="Arial" w:hAnsi="Arial" w:cs="Arial"/>
          <w:b/>
          <w:szCs w:val="24"/>
        </w:rPr>
        <w:t>.</w:t>
      </w:r>
    </w:p>
    <w:p w:rsidR="00F76910" w:rsidRDefault="00F76910" w:rsidP="00F76910">
      <w:pPr>
        <w:pStyle w:val="KeinLeerraum"/>
        <w:rPr>
          <w:rFonts w:ascii="Arial" w:hAnsi="Arial" w:cs="Arial"/>
          <w:b/>
          <w:szCs w:val="24"/>
        </w:rPr>
      </w:pPr>
    </w:p>
    <w:p w:rsidR="00F76910" w:rsidRPr="007C63B8" w:rsidRDefault="00F76910" w:rsidP="00B81D3B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b/>
          <w:sz w:val="20"/>
          <w:szCs w:val="20"/>
        </w:rPr>
        <w:t xml:space="preserve">Der Schock: </w:t>
      </w:r>
      <w:r w:rsidRPr="007C63B8">
        <w:rPr>
          <w:rFonts w:ascii="Arial" w:hAnsi="Arial" w:cs="Arial"/>
          <w:sz w:val="20"/>
          <w:szCs w:val="20"/>
        </w:rPr>
        <w:t>Benedikt XVI.</w:t>
      </w:r>
      <w:r w:rsidR="00A651C9">
        <w:rPr>
          <w:rFonts w:ascii="Arial" w:hAnsi="Arial" w:cs="Arial"/>
          <w:sz w:val="20"/>
          <w:szCs w:val="20"/>
        </w:rPr>
        <w:t xml:space="preserve"> tritt a</w:t>
      </w:r>
      <w:r w:rsidRPr="007C63B8">
        <w:rPr>
          <w:rFonts w:ascii="Arial" w:hAnsi="Arial" w:cs="Arial"/>
          <w:sz w:val="20"/>
          <w:szCs w:val="20"/>
        </w:rPr>
        <w:t xml:space="preserve">m 28.2.2013 zurück, - seit dem 13.12.1294, als </w:t>
      </w:r>
      <w:proofErr w:type="spellStart"/>
      <w:r w:rsidRPr="007C63B8">
        <w:rPr>
          <w:rFonts w:ascii="Arial" w:hAnsi="Arial" w:cs="Arial"/>
          <w:sz w:val="20"/>
          <w:szCs w:val="20"/>
        </w:rPr>
        <w:t>Coelestin</w:t>
      </w:r>
      <w:proofErr w:type="spellEnd"/>
      <w:r w:rsidRPr="007C63B8">
        <w:rPr>
          <w:rFonts w:ascii="Arial" w:hAnsi="Arial" w:cs="Arial"/>
          <w:sz w:val="20"/>
          <w:szCs w:val="20"/>
        </w:rPr>
        <w:t xml:space="preserve"> V. zurüc</w:t>
      </w:r>
      <w:r w:rsidRPr="007C63B8">
        <w:rPr>
          <w:rFonts w:ascii="Arial" w:hAnsi="Arial" w:cs="Arial"/>
          <w:sz w:val="20"/>
          <w:szCs w:val="20"/>
        </w:rPr>
        <w:t>k</w:t>
      </w:r>
      <w:r w:rsidRPr="007C63B8">
        <w:rPr>
          <w:rFonts w:ascii="Arial" w:hAnsi="Arial" w:cs="Arial"/>
          <w:sz w:val="20"/>
          <w:szCs w:val="20"/>
        </w:rPr>
        <w:t>trat,  zum ersten Mal in der späteren Kirchengeschichte</w:t>
      </w:r>
    </w:p>
    <w:p w:rsidR="00F76910" w:rsidRPr="007C63B8" w:rsidRDefault="00F76910" w:rsidP="00B81D3B">
      <w:pPr>
        <w:pStyle w:val="KeinLeerraum"/>
        <w:jc w:val="both"/>
        <w:rPr>
          <w:rFonts w:ascii="Arial" w:hAnsi="Arial" w:cs="Arial"/>
          <w:i/>
          <w:sz w:val="20"/>
          <w:szCs w:val="20"/>
        </w:rPr>
      </w:pPr>
      <w:r w:rsidRPr="00A651C9">
        <w:rPr>
          <w:rFonts w:ascii="Arial" w:hAnsi="Arial" w:cs="Arial"/>
          <w:b/>
          <w:sz w:val="20"/>
          <w:szCs w:val="20"/>
        </w:rPr>
        <w:t>Reaktionen¨</w:t>
      </w:r>
      <w:r w:rsidRPr="007C63B8">
        <w:rPr>
          <w:rFonts w:ascii="Arial" w:hAnsi="Arial" w:cs="Arial"/>
          <w:sz w:val="20"/>
          <w:szCs w:val="20"/>
        </w:rPr>
        <w:t xml:space="preserve"> Beispiel  Das Rotary Magazin 3/2013: Thema „</w:t>
      </w:r>
      <w:r w:rsidRPr="007C63B8">
        <w:rPr>
          <w:rFonts w:ascii="Arial" w:hAnsi="Arial" w:cs="Arial"/>
          <w:i/>
          <w:sz w:val="20"/>
          <w:szCs w:val="20"/>
        </w:rPr>
        <w:t>Der erschütterte Fels“</w:t>
      </w:r>
    </w:p>
    <w:p w:rsidR="00F76910" w:rsidRPr="007C63B8" w:rsidRDefault="00F76910" w:rsidP="00B81D3B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Ein Dienst an der Kirche (</w:t>
      </w:r>
      <w:r w:rsidRPr="007C63B8">
        <w:rPr>
          <w:rFonts w:ascii="Arial" w:hAnsi="Arial" w:cs="Arial"/>
          <w:i/>
          <w:sz w:val="20"/>
          <w:szCs w:val="20"/>
        </w:rPr>
        <w:t>K</w:t>
      </w:r>
      <w:r w:rsidR="00D0019E" w:rsidRPr="007C63B8">
        <w:rPr>
          <w:rFonts w:ascii="Arial" w:hAnsi="Arial" w:cs="Arial"/>
          <w:i/>
          <w:sz w:val="20"/>
          <w:szCs w:val="20"/>
        </w:rPr>
        <w:t xml:space="preserve">. </w:t>
      </w:r>
      <w:r w:rsidRPr="007C63B8">
        <w:rPr>
          <w:rFonts w:ascii="Arial" w:hAnsi="Arial" w:cs="Arial"/>
          <w:i/>
          <w:sz w:val="20"/>
          <w:szCs w:val="20"/>
        </w:rPr>
        <w:t xml:space="preserve"> Mertes)</w:t>
      </w:r>
    </w:p>
    <w:p w:rsidR="00F76910" w:rsidRPr="007C63B8" w:rsidRDefault="00D0019E" w:rsidP="00B81D3B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Der Rücktritt als Bruch (</w:t>
      </w:r>
      <w:r w:rsidRPr="007C63B8">
        <w:rPr>
          <w:rFonts w:ascii="Arial" w:hAnsi="Arial" w:cs="Arial"/>
          <w:i/>
          <w:sz w:val="20"/>
          <w:szCs w:val="20"/>
        </w:rPr>
        <w:t xml:space="preserve">T. </w:t>
      </w:r>
      <w:proofErr w:type="spellStart"/>
      <w:r w:rsidRPr="007C63B8">
        <w:rPr>
          <w:rFonts w:ascii="Arial" w:hAnsi="Arial" w:cs="Arial"/>
          <w:i/>
          <w:sz w:val="20"/>
          <w:szCs w:val="20"/>
        </w:rPr>
        <w:t>Großbölting</w:t>
      </w:r>
      <w:proofErr w:type="spellEnd"/>
      <w:r w:rsidRPr="007C63B8">
        <w:rPr>
          <w:rFonts w:ascii="Arial" w:hAnsi="Arial" w:cs="Arial"/>
          <w:i/>
          <w:sz w:val="20"/>
          <w:szCs w:val="20"/>
        </w:rPr>
        <w:t>)</w:t>
      </w:r>
    </w:p>
    <w:p w:rsidR="00D0019E" w:rsidRPr="007C63B8" w:rsidRDefault="00D0019E" w:rsidP="00B81D3B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Was bleibt vom Heiligen Vater? (</w:t>
      </w:r>
      <w:r w:rsidRPr="007C63B8">
        <w:rPr>
          <w:rFonts w:ascii="Arial" w:hAnsi="Arial" w:cs="Arial"/>
          <w:i/>
          <w:sz w:val="20"/>
          <w:szCs w:val="20"/>
        </w:rPr>
        <w:t>A. Posener</w:t>
      </w:r>
      <w:r w:rsidRPr="007C63B8">
        <w:rPr>
          <w:rFonts w:ascii="Arial" w:hAnsi="Arial" w:cs="Arial"/>
          <w:sz w:val="20"/>
          <w:szCs w:val="20"/>
        </w:rPr>
        <w:t>)</w:t>
      </w:r>
    </w:p>
    <w:p w:rsidR="00D0019E" w:rsidRPr="007C63B8" w:rsidRDefault="00D0019E" w:rsidP="00B81D3B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Hat Benedikt XVI. das Papstamt entzaubert? (</w:t>
      </w:r>
      <w:r w:rsidRPr="007C63B8">
        <w:rPr>
          <w:rFonts w:ascii="Arial" w:hAnsi="Arial" w:cs="Arial"/>
          <w:i/>
          <w:sz w:val="20"/>
          <w:szCs w:val="20"/>
        </w:rPr>
        <w:t>F.-J. Overbeck</w:t>
      </w:r>
      <w:r w:rsidRPr="007C63B8">
        <w:rPr>
          <w:rFonts w:ascii="Arial" w:hAnsi="Arial" w:cs="Arial"/>
          <w:sz w:val="20"/>
          <w:szCs w:val="20"/>
        </w:rPr>
        <w:t>)</w:t>
      </w:r>
    </w:p>
    <w:p w:rsidR="00D0019E" w:rsidRPr="007C63B8" w:rsidRDefault="00D0019E" w:rsidP="00B81D3B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b/>
          <w:sz w:val="20"/>
          <w:szCs w:val="20"/>
        </w:rPr>
        <w:t xml:space="preserve">Neuwahl: </w:t>
      </w:r>
      <w:r w:rsidRPr="007C63B8">
        <w:rPr>
          <w:rFonts w:ascii="Arial" w:hAnsi="Arial" w:cs="Arial"/>
          <w:sz w:val="20"/>
          <w:szCs w:val="20"/>
        </w:rPr>
        <w:t xml:space="preserve"> 13.3.2013 Jorge Mario Bergo</w:t>
      </w:r>
      <w:r w:rsidR="00857C64">
        <w:rPr>
          <w:rFonts w:ascii="Arial" w:hAnsi="Arial" w:cs="Arial"/>
          <w:sz w:val="20"/>
          <w:szCs w:val="20"/>
        </w:rPr>
        <w:t>glio SJ wird Papst Franziskus.</w:t>
      </w:r>
      <w:r w:rsidRPr="007C63B8">
        <w:rPr>
          <w:rFonts w:ascii="Arial" w:hAnsi="Arial" w:cs="Arial"/>
          <w:sz w:val="20"/>
          <w:szCs w:val="20"/>
        </w:rPr>
        <w:t xml:space="preserve"> </w:t>
      </w:r>
    </w:p>
    <w:p w:rsidR="00D0019E" w:rsidRPr="007C63B8" w:rsidRDefault="00D0019E" w:rsidP="00B81D3B">
      <w:pPr>
        <w:pStyle w:val="KeinLeerraum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- 1. Jesuit</w:t>
      </w:r>
    </w:p>
    <w:p w:rsidR="00D0019E" w:rsidRPr="007C63B8" w:rsidRDefault="00D0019E" w:rsidP="00B81D3B">
      <w:pPr>
        <w:pStyle w:val="KeinLeerraum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- 1. Lateinamerikaner</w:t>
      </w:r>
    </w:p>
    <w:p w:rsidR="00D0019E" w:rsidRPr="007C63B8" w:rsidRDefault="00D0019E" w:rsidP="00B81D3B">
      <w:pPr>
        <w:pStyle w:val="KeinLeerraum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- 1. Franziskus</w:t>
      </w:r>
    </w:p>
    <w:p w:rsidR="006C1D6C" w:rsidRPr="007C63B8" w:rsidRDefault="00D0019E" w:rsidP="00B81D3B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b/>
          <w:sz w:val="20"/>
          <w:szCs w:val="20"/>
        </w:rPr>
        <w:t xml:space="preserve">Lebensdaten: </w:t>
      </w:r>
      <w:r w:rsidRPr="007C63B8">
        <w:rPr>
          <w:rFonts w:ascii="Arial" w:hAnsi="Arial" w:cs="Arial"/>
          <w:sz w:val="20"/>
          <w:szCs w:val="20"/>
        </w:rPr>
        <w:t>* 17.12.1936 in Buenos Aires</w:t>
      </w:r>
      <w:r w:rsidR="006C1D6C" w:rsidRPr="007C63B8">
        <w:rPr>
          <w:rFonts w:ascii="Arial" w:hAnsi="Arial" w:cs="Arial"/>
          <w:sz w:val="20"/>
          <w:szCs w:val="20"/>
        </w:rPr>
        <w:t xml:space="preserve"> als ältester Sohn des ita</w:t>
      </w:r>
      <w:r w:rsidRPr="007C63B8">
        <w:rPr>
          <w:rFonts w:ascii="Arial" w:hAnsi="Arial" w:cs="Arial"/>
          <w:sz w:val="20"/>
          <w:szCs w:val="20"/>
        </w:rPr>
        <w:t>lienische</w:t>
      </w:r>
      <w:r w:rsidR="006C1D6C" w:rsidRPr="007C63B8">
        <w:rPr>
          <w:rFonts w:ascii="Arial" w:hAnsi="Arial" w:cs="Arial"/>
          <w:sz w:val="20"/>
          <w:szCs w:val="20"/>
        </w:rPr>
        <w:t>n</w:t>
      </w:r>
      <w:r w:rsidRPr="007C63B8">
        <w:rPr>
          <w:rFonts w:ascii="Arial" w:hAnsi="Arial" w:cs="Arial"/>
          <w:sz w:val="20"/>
          <w:szCs w:val="20"/>
        </w:rPr>
        <w:t xml:space="preserve"> Einwanderer</w:t>
      </w:r>
      <w:r w:rsidR="006C1D6C" w:rsidRPr="007C63B8">
        <w:rPr>
          <w:rFonts w:ascii="Arial" w:hAnsi="Arial" w:cs="Arial"/>
          <w:sz w:val="20"/>
          <w:szCs w:val="20"/>
        </w:rPr>
        <w:t xml:space="preserve">s José Mario Francisco Bergoglio aus der piemontesischen Ortschaft </w:t>
      </w:r>
      <w:proofErr w:type="spellStart"/>
      <w:r w:rsidR="006C1D6C" w:rsidRPr="007C63B8">
        <w:rPr>
          <w:rFonts w:ascii="Arial" w:hAnsi="Arial" w:cs="Arial"/>
          <w:sz w:val="20"/>
          <w:szCs w:val="20"/>
        </w:rPr>
        <w:t>Portacomaro</w:t>
      </w:r>
      <w:proofErr w:type="spellEnd"/>
      <w:r w:rsidR="006C1D6C" w:rsidRPr="007C63B8">
        <w:rPr>
          <w:rFonts w:ascii="Arial" w:hAnsi="Arial" w:cs="Arial"/>
          <w:sz w:val="20"/>
          <w:szCs w:val="20"/>
        </w:rPr>
        <w:t xml:space="preserve"> bei Asti und seiner in B</w:t>
      </w:r>
      <w:r w:rsidR="006C1D6C" w:rsidRPr="007C63B8">
        <w:rPr>
          <w:rFonts w:ascii="Arial" w:hAnsi="Arial" w:cs="Arial"/>
          <w:sz w:val="20"/>
          <w:szCs w:val="20"/>
        </w:rPr>
        <w:t>u</w:t>
      </w:r>
      <w:r w:rsidR="006C1D6C" w:rsidRPr="007C63B8">
        <w:rPr>
          <w:rFonts w:ascii="Arial" w:hAnsi="Arial" w:cs="Arial"/>
          <w:sz w:val="20"/>
          <w:szCs w:val="20"/>
        </w:rPr>
        <w:t xml:space="preserve">enos Aires geborenen Ehefrau Regina Maria </w:t>
      </w:r>
      <w:proofErr w:type="spellStart"/>
      <w:r w:rsidR="006C1D6C" w:rsidRPr="007C63B8">
        <w:rPr>
          <w:rFonts w:ascii="Arial" w:hAnsi="Arial" w:cs="Arial"/>
          <w:sz w:val="20"/>
          <w:szCs w:val="20"/>
        </w:rPr>
        <w:t>Sivori</w:t>
      </w:r>
      <w:proofErr w:type="spellEnd"/>
      <w:r w:rsidR="006C1D6C" w:rsidRPr="007C63B8">
        <w:rPr>
          <w:rFonts w:ascii="Arial" w:hAnsi="Arial" w:cs="Arial"/>
          <w:sz w:val="20"/>
          <w:szCs w:val="20"/>
        </w:rPr>
        <w:t>, deren Eltern gleichfalls aus It</w:t>
      </w:r>
      <w:r w:rsidR="00601E0D">
        <w:rPr>
          <w:rFonts w:ascii="Arial" w:hAnsi="Arial" w:cs="Arial"/>
          <w:sz w:val="20"/>
          <w:szCs w:val="20"/>
        </w:rPr>
        <w:t>alien stamm</w:t>
      </w:r>
      <w:r w:rsidR="006C1D6C" w:rsidRPr="007C63B8">
        <w:rPr>
          <w:rFonts w:ascii="Arial" w:hAnsi="Arial" w:cs="Arial"/>
          <w:sz w:val="20"/>
          <w:szCs w:val="20"/>
        </w:rPr>
        <w:t>en; drei weitere Geschwister.</w:t>
      </w:r>
    </w:p>
    <w:p w:rsidR="00D0019E" w:rsidRPr="007C63B8" w:rsidRDefault="006C1D6C" w:rsidP="00B81D3B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Diplomabschluss als Chemietechniker vor Eintritt in die Gesellschaft Jesu  1958</w:t>
      </w:r>
      <w:r w:rsidR="00A97FFB" w:rsidRPr="007C63B8">
        <w:rPr>
          <w:rFonts w:ascii="Arial" w:hAnsi="Arial" w:cs="Arial"/>
          <w:sz w:val="20"/>
          <w:szCs w:val="20"/>
        </w:rPr>
        <w:t xml:space="preserve">, Priesterweihe 1969, </w:t>
      </w:r>
      <w:proofErr w:type="spellStart"/>
      <w:r w:rsidR="00A97FFB" w:rsidRPr="007C63B8">
        <w:rPr>
          <w:rFonts w:ascii="Arial" w:hAnsi="Arial" w:cs="Arial"/>
          <w:sz w:val="20"/>
          <w:szCs w:val="20"/>
        </w:rPr>
        <w:t>Terziat</w:t>
      </w:r>
      <w:proofErr w:type="spellEnd"/>
      <w:r w:rsidR="00A97FFB" w:rsidRPr="007C63B8">
        <w:rPr>
          <w:rFonts w:ascii="Arial" w:hAnsi="Arial" w:cs="Arial"/>
          <w:sz w:val="20"/>
          <w:szCs w:val="20"/>
        </w:rPr>
        <w:t xml:space="preserve"> in Spanien, 1973 </w:t>
      </w:r>
      <w:proofErr w:type="spellStart"/>
      <w:r w:rsidR="00A97FFB" w:rsidRPr="007C63B8">
        <w:rPr>
          <w:rFonts w:ascii="Arial" w:hAnsi="Arial" w:cs="Arial"/>
          <w:sz w:val="20"/>
          <w:szCs w:val="20"/>
        </w:rPr>
        <w:t>Novizenmeister</w:t>
      </w:r>
      <w:proofErr w:type="spellEnd"/>
      <w:r w:rsidR="00A97FFB" w:rsidRPr="007C63B8">
        <w:rPr>
          <w:rFonts w:ascii="Arial" w:hAnsi="Arial" w:cs="Arial"/>
          <w:sz w:val="20"/>
          <w:szCs w:val="20"/>
        </w:rPr>
        <w:t xml:space="preserve"> und von 1973-1979 Provinzial der argentinischen Provinz, 1980-1986 Rektor der Theologischen Hochschule San Miguel</w:t>
      </w:r>
      <w:r w:rsidR="00601E0D">
        <w:rPr>
          <w:rFonts w:ascii="Arial" w:hAnsi="Arial" w:cs="Arial"/>
          <w:sz w:val="20"/>
          <w:szCs w:val="20"/>
        </w:rPr>
        <w:t xml:space="preserve">, </w:t>
      </w:r>
      <w:r w:rsidR="007C63B8" w:rsidRPr="007C63B8">
        <w:rPr>
          <w:rFonts w:ascii="Arial" w:hAnsi="Arial" w:cs="Arial"/>
          <w:sz w:val="20"/>
          <w:szCs w:val="20"/>
        </w:rPr>
        <w:t>anschließend kurzer Forschungsau</w:t>
      </w:r>
      <w:r w:rsidR="007C63B8" w:rsidRPr="007C63B8">
        <w:rPr>
          <w:rFonts w:ascii="Arial" w:hAnsi="Arial" w:cs="Arial"/>
          <w:sz w:val="20"/>
          <w:szCs w:val="20"/>
        </w:rPr>
        <w:t>f</w:t>
      </w:r>
      <w:r w:rsidR="007C63B8" w:rsidRPr="007C63B8">
        <w:rPr>
          <w:rFonts w:ascii="Arial" w:hAnsi="Arial" w:cs="Arial"/>
          <w:sz w:val="20"/>
          <w:szCs w:val="20"/>
        </w:rPr>
        <w:t>enthalt in Deutschland</w:t>
      </w:r>
      <w:r w:rsidR="00601E0D">
        <w:rPr>
          <w:rFonts w:ascii="Arial" w:hAnsi="Arial" w:cs="Arial"/>
          <w:sz w:val="20"/>
          <w:szCs w:val="20"/>
        </w:rPr>
        <w:t>;</w:t>
      </w:r>
      <w:r w:rsidR="007C63B8" w:rsidRPr="007C63B8">
        <w:rPr>
          <w:rFonts w:ascii="Arial" w:hAnsi="Arial" w:cs="Arial"/>
          <w:sz w:val="20"/>
          <w:szCs w:val="20"/>
        </w:rPr>
        <w:t xml:space="preserve"> ein Promotionsprojekt in Frankfurt, St. Georgen,  blieb unvollendet.</w:t>
      </w:r>
    </w:p>
    <w:p w:rsidR="007C63B8" w:rsidRPr="007C63B8" w:rsidRDefault="007C63B8" w:rsidP="00B81D3B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20.5.1992 Ernennung zum Weihbischof von Buenos Aires, 1997 Koadjutor, seit 28.2.1998 Erzbischof von Buenos Aires und Bischof der Gläubigen des orientalischen</w:t>
      </w:r>
      <w:r w:rsidR="00601E0D">
        <w:rPr>
          <w:rFonts w:ascii="Arial" w:hAnsi="Arial" w:cs="Arial"/>
          <w:sz w:val="20"/>
          <w:szCs w:val="20"/>
        </w:rPr>
        <w:t xml:space="preserve"> Ritus. </w:t>
      </w:r>
      <w:r w:rsidRPr="007C63B8">
        <w:rPr>
          <w:rFonts w:ascii="Arial" w:hAnsi="Arial" w:cs="Arial"/>
          <w:sz w:val="20"/>
          <w:szCs w:val="20"/>
        </w:rPr>
        <w:t>Seit 2001 Kardinal</w:t>
      </w:r>
      <w:r w:rsidR="00601E0D">
        <w:rPr>
          <w:rFonts w:ascii="Arial" w:hAnsi="Arial" w:cs="Arial"/>
          <w:sz w:val="20"/>
          <w:szCs w:val="20"/>
        </w:rPr>
        <w:t>, s</w:t>
      </w:r>
      <w:r w:rsidRPr="007C63B8">
        <w:rPr>
          <w:rFonts w:ascii="Arial" w:hAnsi="Arial" w:cs="Arial"/>
          <w:sz w:val="20"/>
          <w:szCs w:val="20"/>
        </w:rPr>
        <w:t>eit 2005 Vorsitzender der Argentinischen Bischofskonferenz.</w:t>
      </w:r>
    </w:p>
    <w:p w:rsidR="007C63B8" w:rsidRDefault="007C63B8" w:rsidP="00B81D3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3B8">
        <w:rPr>
          <w:rFonts w:ascii="Arial" w:hAnsi="Arial" w:cs="Arial"/>
          <w:sz w:val="20"/>
          <w:szCs w:val="20"/>
        </w:rPr>
        <w:t>Bei der CELAM-Konferenz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3B8">
        <w:rPr>
          <w:rFonts w:ascii="Arial" w:hAnsi="Arial" w:cs="Arial"/>
          <w:sz w:val="20"/>
          <w:szCs w:val="20"/>
        </w:rPr>
        <w:t>Aparecida</w:t>
      </w:r>
      <w:proofErr w:type="spellEnd"/>
      <w:r>
        <w:rPr>
          <w:rFonts w:ascii="Arial" w:hAnsi="Arial" w:cs="Arial"/>
          <w:sz w:val="20"/>
          <w:szCs w:val="20"/>
        </w:rPr>
        <w:t xml:space="preserve"> / Brasilien 2007</w:t>
      </w:r>
      <w:r w:rsidR="00391BE3">
        <w:rPr>
          <w:rFonts w:ascii="Arial" w:hAnsi="Arial" w:cs="Arial"/>
          <w:sz w:val="20"/>
          <w:szCs w:val="20"/>
        </w:rPr>
        <w:t xml:space="preserve"> Vorsitzender des Redaktionskomitees des Schlussdokuments („</w:t>
      </w:r>
      <w:proofErr w:type="spellStart"/>
      <w:r w:rsidR="00391BE3">
        <w:rPr>
          <w:rFonts w:ascii="Arial" w:hAnsi="Arial" w:cs="Arial"/>
          <w:i/>
          <w:sz w:val="20"/>
          <w:szCs w:val="20"/>
        </w:rPr>
        <w:t>Evangelii</w:t>
      </w:r>
      <w:proofErr w:type="spellEnd"/>
      <w:r w:rsidR="00391BE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91BE3">
        <w:rPr>
          <w:rFonts w:ascii="Arial" w:hAnsi="Arial" w:cs="Arial"/>
          <w:i/>
          <w:sz w:val="20"/>
          <w:szCs w:val="20"/>
        </w:rPr>
        <w:t>nuntiandi</w:t>
      </w:r>
      <w:proofErr w:type="spellEnd"/>
      <w:r w:rsidR="00391BE3">
        <w:rPr>
          <w:rFonts w:ascii="Arial" w:hAnsi="Arial" w:cs="Arial"/>
          <w:i/>
          <w:sz w:val="20"/>
          <w:szCs w:val="20"/>
        </w:rPr>
        <w:t>“</w:t>
      </w:r>
      <w:r w:rsidR="00391BE3">
        <w:rPr>
          <w:rFonts w:ascii="Arial" w:hAnsi="Arial" w:cs="Arial"/>
          <w:sz w:val="20"/>
          <w:szCs w:val="20"/>
        </w:rPr>
        <w:t xml:space="preserve"> Lateinamerikas).</w:t>
      </w:r>
    </w:p>
    <w:p w:rsidR="00857C64" w:rsidRDefault="00857C64" w:rsidP="00B81D3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Fazit:</w:t>
      </w:r>
      <w:r>
        <w:rPr>
          <w:rFonts w:ascii="Arial" w:hAnsi="Arial" w:cs="Arial"/>
          <w:b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italienische Wurzeln</w:t>
      </w:r>
    </w:p>
    <w:p w:rsidR="00857C64" w:rsidRDefault="00857C64" w:rsidP="00B81D3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Leitungsaufgaben</w:t>
      </w:r>
    </w:p>
    <w:p w:rsidR="00857C64" w:rsidRDefault="00857C64" w:rsidP="00B81D3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spirituelle Aufgaben</w:t>
      </w:r>
    </w:p>
    <w:p w:rsidR="00857C64" w:rsidRDefault="00857C64" w:rsidP="00B81D3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keine wissenschaftlichen Abschlüsse (Theologie) </w:t>
      </w:r>
    </w:p>
    <w:p w:rsidR="00857C64" w:rsidRDefault="00857C64" w:rsidP="00A651C9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Erste Zeichen: </w:t>
      </w:r>
    </w:p>
    <w:p w:rsidR="00B81D3B" w:rsidRDefault="00857C64" w:rsidP="00B81D3B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857C64">
        <w:rPr>
          <w:rFonts w:ascii="Arial" w:hAnsi="Arial" w:cs="Arial"/>
          <w:b/>
          <w:i/>
          <w:sz w:val="20"/>
          <w:szCs w:val="20"/>
        </w:rPr>
        <w:t>Der Name „Franziskus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Franz von Assisi: </w:t>
      </w:r>
    </w:p>
    <w:p w:rsidR="00B81D3B" w:rsidRDefault="00B81D3B" w:rsidP="00B81D3B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 nach dem Evangelium -&gt; Betonung der Quellen</w:t>
      </w:r>
    </w:p>
    <w:p w:rsidR="00B81D3B" w:rsidRDefault="00B81D3B" w:rsidP="00B81D3B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Betonung der Armut und Liebe zu den Armen -&gt; „Option für die Armen“, die „arme Kirche“</w:t>
      </w:r>
    </w:p>
    <w:p w:rsidR="00EB409B" w:rsidRDefault="00EB409B" w:rsidP="00B81D3B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 für den Frieden (Franziskus und der Islam)</w:t>
      </w:r>
    </w:p>
    <w:p w:rsidR="00B81D3B" w:rsidRDefault="00B81D3B" w:rsidP="00B81D3B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zur Natur („Sonnengesang“) -&gt; Bewahrung der Schöpfung</w:t>
      </w:r>
    </w:p>
    <w:p w:rsidR="00B81D3B" w:rsidRDefault="00B81D3B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Frage: </w:t>
      </w:r>
      <w:r w:rsidR="00EB409B">
        <w:rPr>
          <w:rFonts w:ascii="Arial" w:hAnsi="Arial" w:cs="Arial"/>
          <w:sz w:val="20"/>
          <w:szCs w:val="20"/>
        </w:rPr>
        <w:t>Franziskus und die hierarchische („klerikale“) Kirche? Erinnerung an die Bestätigung der Regel</w:t>
      </w:r>
    </w:p>
    <w:p w:rsidR="00EB409B" w:rsidRPr="00EB409B" w:rsidRDefault="00EB409B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● „Bischof von Rom“</w:t>
      </w:r>
    </w:p>
    <w:p w:rsidR="00857C64" w:rsidRDefault="00B81D3B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B409B">
        <w:rPr>
          <w:rFonts w:ascii="Arial" w:hAnsi="Arial" w:cs="Arial"/>
          <w:sz w:val="20"/>
          <w:szCs w:val="20"/>
        </w:rPr>
        <w:t>Bei der Vorstellung: „.Ihr wisst, es war die Aufgabe des Konklave, Rom einen Bischof zu geben. … Die Diözese Rom hat nun ihren Bischof.“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Gründonnerstag im römischen Jugendgefängnis</w:t>
      </w:r>
      <w:r w:rsidR="00601E0D">
        <w:rPr>
          <w:rFonts w:ascii="Arial" w:hAnsi="Arial" w:cs="Arial"/>
          <w:sz w:val="20"/>
          <w:szCs w:val="20"/>
        </w:rPr>
        <w:t xml:space="preserve"> mit Fußwaschung.</w:t>
      </w:r>
    </w:p>
    <w:p w:rsidR="00EB409B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„Urbi et orbi“ zu Ostern: keine Grüße in verschiedenen Landessprachen</w:t>
      </w:r>
    </w:p>
    <w:p w:rsidR="00A651C9" w:rsidRPr="00A651C9" w:rsidRDefault="00A651C9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Frage: </w:t>
      </w:r>
      <w:r>
        <w:rPr>
          <w:rFonts w:ascii="Arial" w:hAnsi="Arial" w:cs="Arial"/>
          <w:sz w:val="20"/>
          <w:szCs w:val="20"/>
        </w:rPr>
        <w:t>Konsequenzen für das Verhältnis von Zentrum und Ortskirche und –gemeinden?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rFonts w:ascii="Arial" w:hAnsi="Arial" w:cs="Arial"/>
          <w:b/>
          <w:sz w:val="20"/>
          <w:szCs w:val="20"/>
        </w:rPr>
        <w:t>„Einfache“ Zeichen: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Bezahlung offener Rechnung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Wohnen in Santa Martha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„Einfache“ Gottesdienste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Verzic</w:t>
      </w:r>
      <w:r w:rsidR="00601E0D"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z w:val="20"/>
          <w:szCs w:val="20"/>
        </w:rPr>
        <w:t xml:space="preserve"> auf bestimmte Äußerlichkeiten</w:t>
      </w:r>
    </w:p>
    <w:p w:rsidR="00C54EAA" w:rsidRDefault="00C54EAA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schnellen und radikalen Änderungen</w:t>
      </w:r>
      <w:r w:rsidR="00601E0D">
        <w:rPr>
          <w:rFonts w:ascii="Arial" w:hAnsi="Arial" w:cs="Arial"/>
          <w:sz w:val="20"/>
          <w:szCs w:val="20"/>
        </w:rPr>
        <w:t>,</w:t>
      </w:r>
    </w:p>
    <w:p w:rsidR="00C54EAA" w:rsidRDefault="00601E0D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aber s</w:t>
      </w:r>
      <w:r w:rsidR="00C54EAA">
        <w:rPr>
          <w:rFonts w:ascii="Arial" w:hAnsi="Arial" w:cs="Arial"/>
          <w:sz w:val="20"/>
          <w:szCs w:val="20"/>
        </w:rPr>
        <w:t>pontane Reden und Einlassungen</w:t>
      </w:r>
    </w:p>
    <w:p w:rsidR="00A651C9" w:rsidRPr="00A651C9" w:rsidRDefault="00A651C9" w:rsidP="00EB409B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Frage: </w:t>
      </w:r>
      <w:r>
        <w:rPr>
          <w:rFonts w:ascii="Arial" w:hAnsi="Arial" w:cs="Arial"/>
          <w:sz w:val="20"/>
          <w:szCs w:val="20"/>
        </w:rPr>
        <w:t>eine neue Spiritualität</w:t>
      </w:r>
      <w:r w:rsidR="00601E0D">
        <w:rPr>
          <w:rFonts w:ascii="Arial" w:hAnsi="Arial" w:cs="Arial"/>
          <w:sz w:val="20"/>
          <w:szCs w:val="20"/>
        </w:rPr>
        <w:t xml:space="preserve"> der Armut</w:t>
      </w:r>
      <w:r>
        <w:rPr>
          <w:rFonts w:ascii="Arial" w:hAnsi="Arial" w:cs="Arial"/>
          <w:sz w:val="20"/>
          <w:szCs w:val="20"/>
        </w:rPr>
        <w:t>?</w:t>
      </w:r>
    </w:p>
    <w:p w:rsidR="00C54EAA" w:rsidRPr="00C54EAA" w:rsidRDefault="00C54EAA" w:rsidP="00C54EAA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rFonts w:ascii="Arial" w:hAnsi="Arial" w:cs="Arial"/>
          <w:b/>
          <w:sz w:val="20"/>
          <w:szCs w:val="20"/>
        </w:rPr>
        <w:t>Perspektivenwechsel?</w:t>
      </w:r>
    </w:p>
    <w:p w:rsidR="00857C64" w:rsidRDefault="00C54EAA" w:rsidP="00C54EAA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 „vor Ort“</w:t>
      </w:r>
    </w:p>
    <w:p w:rsidR="00C54EAA" w:rsidRDefault="00C54EAA" w:rsidP="00C54EAA">
      <w:pPr>
        <w:pStyle w:val="Aufzhlungszeichen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 „von den Rändern her“</w:t>
      </w:r>
    </w:p>
    <w:p w:rsidR="00F76910" w:rsidRDefault="00C54EAA" w:rsidP="00A651C9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 der Barmherzigkeit</w:t>
      </w:r>
      <w:r w:rsidR="00C323EB">
        <w:rPr>
          <w:rFonts w:ascii="Arial" w:hAnsi="Arial" w:cs="Arial"/>
          <w:sz w:val="20"/>
          <w:szCs w:val="20"/>
        </w:rPr>
        <w:t>:</w:t>
      </w:r>
      <w:r w:rsidR="00601E0D">
        <w:rPr>
          <w:rFonts w:ascii="Arial" w:hAnsi="Arial" w:cs="Arial"/>
          <w:sz w:val="20"/>
          <w:szCs w:val="20"/>
        </w:rPr>
        <w:t xml:space="preserve"> das Wappenmotto </w:t>
      </w:r>
      <w:r w:rsidR="00C323EB">
        <w:rPr>
          <w:rFonts w:ascii="Arial" w:hAnsi="Arial" w:cs="Arial"/>
          <w:sz w:val="20"/>
          <w:szCs w:val="20"/>
        </w:rPr>
        <w:t>„</w:t>
      </w:r>
      <w:proofErr w:type="spellStart"/>
      <w:r w:rsidR="00C323EB">
        <w:rPr>
          <w:rFonts w:ascii="Arial" w:hAnsi="Arial" w:cs="Arial"/>
          <w:i/>
          <w:sz w:val="20"/>
          <w:szCs w:val="20"/>
        </w:rPr>
        <w:t>Miserando</w:t>
      </w:r>
      <w:proofErr w:type="spellEnd"/>
      <w:r w:rsidR="00C323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323EB">
        <w:rPr>
          <w:rFonts w:ascii="Arial" w:hAnsi="Arial" w:cs="Arial"/>
          <w:i/>
          <w:sz w:val="20"/>
          <w:szCs w:val="20"/>
        </w:rPr>
        <w:t>atque</w:t>
      </w:r>
      <w:proofErr w:type="spellEnd"/>
      <w:r w:rsidR="00C323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323EB">
        <w:rPr>
          <w:rFonts w:ascii="Arial" w:hAnsi="Arial" w:cs="Arial"/>
          <w:i/>
          <w:sz w:val="20"/>
          <w:szCs w:val="20"/>
        </w:rPr>
        <w:t>eligendo</w:t>
      </w:r>
      <w:proofErr w:type="spellEnd"/>
      <w:r w:rsidR="00C323EB">
        <w:rPr>
          <w:rFonts w:ascii="Arial" w:hAnsi="Arial" w:cs="Arial"/>
          <w:i/>
          <w:sz w:val="20"/>
          <w:szCs w:val="20"/>
        </w:rPr>
        <w:t>“</w:t>
      </w:r>
      <w:r w:rsidR="00A651C9">
        <w:rPr>
          <w:rFonts w:ascii="Arial" w:hAnsi="Arial" w:cs="Arial"/>
          <w:i/>
          <w:sz w:val="20"/>
          <w:szCs w:val="20"/>
        </w:rPr>
        <w:t xml:space="preserve"> </w:t>
      </w:r>
      <w:r w:rsidR="00A651C9">
        <w:rPr>
          <w:rFonts w:ascii="Arial" w:hAnsi="Arial" w:cs="Arial"/>
          <w:sz w:val="20"/>
          <w:szCs w:val="20"/>
        </w:rPr>
        <w:t>(Erklärung des Beda Ven</w:t>
      </w:r>
      <w:r w:rsidR="00A651C9">
        <w:rPr>
          <w:rFonts w:ascii="Arial" w:hAnsi="Arial" w:cs="Arial"/>
          <w:sz w:val="20"/>
          <w:szCs w:val="20"/>
        </w:rPr>
        <w:t>e</w:t>
      </w:r>
      <w:r w:rsidR="00A651C9">
        <w:rPr>
          <w:rFonts w:ascii="Arial" w:hAnsi="Arial" w:cs="Arial"/>
          <w:sz w:val="20"/>
          <w:szCs w:val="20"/>
        </w:rPr>
        <w:t xml:space="preserve">rabilis zur Berufung des Matthäus, </w:t>
      </w:r>
      <w:proofErr w:type="spellStart"/>
      <w:r w:rsidR="00A651C9">
        <w:rPr>
          <w:rFonts w:ascii="Arial" w:hAnsi="Arial" w:cs="Arial"/>
          <w:sz w:val="20"/>
          <w:szCs w:val="20"/>
        </w:rPr>
        <w:t>Mt</w:t>
      </w:r>
      <w:proofErr w:type="spellEnd"/>
      <w:r w:rsidR="00A651C9">
        <w:rPr>
          <w:rFonts w:ascii="Arial" w:hAnsi="Arial" w:cs="Arial"/>
          <w:sz w:val="20"/>
          <w:szCs w:val="20"/>
        </w:rPr>
        <w:t xml:space="preserve"> 9,9-13): „barmherzig und in bewusster Wahl“.</w:t>
      </w:r>
    </w:p>
    <w:p w:rsidR="00A651C9" w:rsidRPr="00A651C9" w:rsidRDefault="00A651C9" w:rsidP="00A651C9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Frage: </w:t>
      </w:r>
      <w:r>
        <w:rPr>
          <w:rFonts w:ascii="Arial" w:hAnsi="Arial" w:cs="Arial"/>
          <w:sz w:val="20"/>
          <w:szCs w:val="20"/>
        </w:rPr>
        <w:t xml:space="preserve">Einbeziehung aller Gläubigen – neues Verhältnis von Klerus und Laien – und die „Fremden“? </w:t>
      </w:r>
    </w:p>
    <w:sectPr w:rsidR="00A651C9" w:rsidRPr="00A651C9" w:rsidSect="00BB3EF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907A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9337C"/>
    <w:multiLevelType w:val="hybridMultilevel"/>
    <w:tmpl w:val="938CEAB2"/>
    <w:lvl w:ilvl="0" w:tplc="03343C74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A9B"/>
    <w:multiLevelType w:val="hybridMultilevel"/>
    <w:tmpl w:val="20802342"/>
    <w:lvl w:ilvl="0" w:tplc="525AD272">
      <w:start w:val="120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F6D"/>
    <w:multiLevelType w:val="hybridMultilevel"/>
    <w:tmpl w:val="3C46CB08"/>
    <w:lvl w:ilvl="0" w:tplc="ECFE8288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AE1"/>
    <w:multiLevelType w:val="hybridMultilevel"/>
    <w:tmpl w:val="4A76F3E0"/>
    <w:lvl w:ilvl="0" w:tplc="AE129DCC">
      <w:start w:val="120"/>
      <w:numFmt w:val="decimal"/>
      <w:lvlText w:val="%1"/>
      <w:lvlJc w:val="left"/>
      <w:pPr>
        <w:ind w:left="301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90" w:hanging="360"/>
      </w:pPr>
    </w:lvl>
    <w:lvl w:ilvl="2" w:tplc="0407001B" w:tentative="1">
      <w:start w:val="1"/>
      <w:numFmt w:val="lowerRoman"/>
      <w:lvlText w:val="%3."/>
      <w:lvlJc w:val="right"/>
      <w:pPr>
        <w:ind w:left="4410" w:hanging="180"/>
      </w:pPr>
    </w:lvl>
    <w:lvl w:ilvl="3" w:tplc="0407000F" w:tentative="1">
      <w:start w:val="1"/>
      <w:numFmt w:val="decimal"/>
      <w:lvlText w:val="%4."/>
      <w:lvlJc w:val="left"/>
      <w:pPr>
        <w:ind w:left="5130" w:hanging="360"/>
      </w:pPr>
    </w:lvl>
    <w:lvl w:ilvl="4" w:tplc="04070019" w:tentative="1">
      <w:start w:val="1"/>
      <w:numFmt w:val="lowerLetter"/>
      <w:lvlText w:val="%5."/>
      <w:lvlJc w:val="left"/>
      <w:pPr>
        <w:ind w:left="5850" w:hanging="360"/>
      </w:pPr>
    </w:lvl>
    <w:lvl w:ilvl="5" w:tplc="0407001B" w:tentative="1">
      <w:start w:val="1"/>
      <w:numFmt w:val="lowerRoman"/>
      <w:lvlText w:val="%6."/>
      <w:lvlJc w:val="right"/>
      <w:pPr>
        <w:ind w:left="6570" w:hanging="180"/>
      </w:pPr>
    </w:lvl>
    <w:lvl w:ilvl="6" w:tplc="0407000F" w:tentative="1">
      <w:start w:val="1"/>
      <w:numFmt w:val="decimal"/>
      <w:lvlText w:val="%7."/>
      <w:lvlJc w:val="left"/>
      <w:pPr>
        <w:ind w:left="7290" w:hanging="360"/>
      </w:pPr>
    </w:lvl>
    <w:lvl w:ilvl="7" w:tplc="04070019" w:tentative="1">
      <w:start w:val="1"/>
      <w:numFmt w:val="lowerLetter"/>
      <w:lvlText w:val="%8."/>
      <w:lvlJc w:val="left"/>
      <w:pPr>
        <w:ind w:left="8010" w:hanging="360"/>
      </w:pPr>
    </w:lvl>
    <w:lvl w:ilvl="8" w:tplc="0407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7B42539F"/>
    <w:multiLevelType w:val="hybridMultilevel"/>
    <w:tmpl w:val="E8BC0128"/>
    <w:lvl w:ilvl="0" w:tplc="BC885D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53C1F"/>
    <w:multiLevelType w:val="hybridMultilevel"/>
    <w:tmpl w:val="75A01754"/>
    <w:lvl w:ilvl="0" w:tplc="4F9E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E5088"/>
    <w:multiLevelType w:val="hybridMultilevel"/>
    <w:tmpl w:val="AF8290C0"/>
    <w:lvl w:ilvl="0" w:tplc="BAE45044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B3EFA"/>
    <w:rsid w:val="00004FBC"/>
    <w:rsid w:val="0001332D"/>
    <w:rsid w:val="000A75CC"/>
    <w:rsid w:val="000D6C86"/>
    <w:rsid w:val="00147422"/>
    <w:rsid w:val="00235CF8"/>
    <w:rsid w:val="00286FB1"/>
    <w:rsid w:val="003045F5"/>
    <w:rsid w:val="00391BE3"/>
    <w:rsid w:val="003F235B"/>
    <w:rsid w:val="00466708"/>
    <w:rsid w:val="004B0137"/>
    <w:rsid w:val="004E2E1A"/>
    <w:rsid w:val="00601E0D"/>
    <w:rsid w:val="006C1D6C"/>
    <w:rsid w:val="00750366"/>
    <w:rsid w:val="007C63B8"/>
    <w:rsid w:val="00857C64"/>
    <w:rsid w:val="00896045"/>
    <w:rsid w:val="009E40A6"/>
    <w:rsid w:val="00A10FD0"/>
    <w:rsid w:val="00A651C9"/>
    <w:rsid w:val="00A97FFB"/>
    <w:rsid w:val="00AA3F71"/>
    <w:rsid w:val="00B81D3B"/>
    <w:rsid w:val="00B86B0C"/>
    <w:rsid w:val="00BB3EFA"/>
    <w:rsid w:val="00C323EB"/>
    <w:rsid w:val="00C54EAA"/>
    <w:rsid w:val="00D0019E"/>
    <w:rsid w:val="00DB0AF0"/>
    <w:rsid w:val="00DD47C4"/>
    <w:rsid w:val="00DF69AF"/>
    <w:rsid w:val="00EB409B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Bk BT" w:eastAsiaTheme="minorHAnsi" w:hAnsi="Futura Bk B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EF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4FBC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C63B8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Bk BT" w:eastAsiaTheme="minorHAnsi" w:hAnsi="Futura Bk B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EF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9610-C592-4972-91BA-6683C61D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Merten</dc:creator>
  <cp:lastModifiedBy> </cp:lastModifiedBy>
  <cp:revision>2</cp:revision>
  <cp:lastPrinted>2011-04-14T10:01:00Z</cp:lastPrinted>
  <dcterms:created xsi:type="dcterms:W3CDTF">2014-02-12T10:05:00Z</dcterms:created>
  <dcterms:modified xsi:type="dcterms:W3CDTF">2014-02-12T10:05:00Z</dcterms:modified>
</cp:coreProperties>
</file>